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entury Gothic" w:hAnsi="Century Gothic"/>
          <w:smallCaps/>
          <w:sz w:val="24"/>
          <w:szCs w:val="28"/>
        </w:rPr>
      </w:pPr>
      <w:r>
        <w:rPr>
          <w:rFonts w:ascii="Century Gothic" w:hAnsi="Century Gothic"/>
          <w:smallCaps/>
          <w:sz w:val="24"/>
          <w:szCs w:val="28"/>
        </w:rPr>
        <w:t>Sospensione rate finanziamenti ai sensi dell’art.56 del D.L. 18/2020</w:t>
      </w:r>
    </w:p>
    <w:p>
      <w:pPr>
        <w:jc w:val="center"/>
        <w:rPr>
          <w:rFonts w:ascii="Century Gothic" w:hAnsi="Century Gothic"/>
          <w:smallCaps/>
          <w:sz w:val="24"/>
          <w:szCs w:val="26"/>
        </w:rPr>
      </w:pPr>
      <w:r>
        <w:rPr>
          <w:rFonts w:ascii="Century Gothic" w:hAnsi="Century Gothic"/>
          <w:smallCaps/>
          <w:sz w:val="24"/>
          <w:szCs w:val="26"/>
        </w:rPr>
        <w:t>Modulo di Domanda</w:t>
      </w:r>
    </w:p>
    <w:p>
      <w:pPr>
        <w:jc w:val="center"/>
        <w:rPr>
          <w:rFonts w:ascii="Century Gothic" w:hAnsi="Century Gothic"/>
          <w:smallCaps/>
          <w:sz w:val="24"/>
          <w:szCs w:val="26"/>
        </w:rPr>
      </w:pPr>
      <w:r>
        <w:rPr>
          <w:rFonts w:ascii="Century Gothic" w:hAnsi="Century Gothic"/>
          <w:smallCaps/>
          <w:sz w:val="24"/>
          <w:szCs w:val="26"/>
        </w:rPr>
        <w:t>____________________________________</w:t>
      </w:r>
    </w:p>
    <w:p>
      <w:pPr>
        <w:jc w:val="center"/>
        <w:rPr>
          <w:rFonts w:ascii="Century Gothic" w:hAnsi="Century Gothic"/>
          <w:smallCaps/>
          <w:sz w:val="24"/>
          <w:szCs w:val="26"/>
        </w:rPr>
      </w:pPr>
    </w:p>
    <w:p>
      <w:pPr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proofErr w:type="spellStart"/>
      <w:r>
        <w:rPr>
          <w:rFonts w:ascii="Century Gothic" w:hAnsi="Century Gothic"/>
          <w:szCs w:val="24"/>
        </w:rPr>
        <w:t>Spettl.e</w:t>
      </w:r>
      <w:proofErr w:type="spellEnd"/>
    </w:p>
    <w:p>
      <w:pPr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>________________________</w:t>
      </w:r>
    </w:p>
    <w:p>
      <w:pPr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>________________________</w:t>
      </w:r>
    </w:p>
    <w:p>
      <w:pPr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>________________________</w:t>
      </w:r>
    </w:p>
    <w:p>
      <w:pPr>
        <w:jc w:val="both"/>
        <w:rPr>
          <w:rFonts w:ascii="Century Gothic" w:hAnsi="Century Gothic"/>
          <w:szCs w:val="24"/>
        </w:rPr>
      </w:pPr>
    </w:p>
    <w:p>
      <w:pPr>
        <w:jc w:val="both"/>
        <w:rPr>
          <w:rFonts w:ascii="Century Gothic" w:hAnsi="Century Gothic"/>
          <w:b/>
          <w:szCs w:val="24"/>
          <w:u w:val="single"/>
        </w:rPr>
      </w:pPr>
      <w:r>
        <w:rPr>
          <w:rFonts w:ascii="Century Gothic" w:hAnsi="Century Gothic"/>
          <w:b/>
          <w:szCs w:val="24"/>
          <w:u w:val="single"/>
        </w:rPr>
        <w:t xml:space="preserve">Trasmesso via PEC </w:t>
      </w:r>
      <w:r>
        <w:rPr>
          <w:rFonts w:ascii="Century Gothic" w:hAnsi="Century Gothic"/>
          <w:b/>
          <w:szCs w:val="24"/>
        </w:rPr>
        <w:t>a: _</w:t>
      </w:r>
      <w:proofErr w:type="gramStart"/>
      <w:r>
        <w:rPr>
          <w:rFonts w:ascii="Century Gothic" w:hAnsi="Century Gothic"/>
          <w:b/>
          <w:szCs w:val="24"/>
        </w:rPr>
        <w:t>_</w:t>
      </w:r>
      <w:r>
        <w:rPr>
          <w:rFonts w:ascii="Century Gothic" w:hAnsi="Century Gothic"/>
          <w:b/>
          <w:szCs w:val="24"/>
          <w:u w:val="single"/>
        </w:rPr>
        <w:t>(</w:t>
      </w:r>
      <w:proofErr w:type="gramEnd"/>
      <w:r>
        <w:rPr>
          <w:rFonts w:ascii="Century Gothic" w:hAnsi="Century Gothic"/>
          <w:b/>
          <w:szCs w:val="24"/>
          <w:u w:val="single"/>
        </w:rPr>
        <w:t xml:space="preserve">indicare la </w:t>
      </w:r>
      <w:proofErr w:type="spellStart"/>
      <w:r>
        <w:rPr>
          <w:rFonts w:ascii="Century Gothic" w:hAnsi="Century Gothic"/>
          <w:b/>
          <w:szCs w:val="24"/>
          <w:u w:val="single"/>
        </w:rPr>
        <w:t>pec</w:t>
      </w:r>
      <w:proofErr w:type="spellEnd"/>
      <w:r>
        <w:rPr>
          <w:rFonts w:ascii="Century Gothic" w:hAnsi="Century Gothic"/>
          <w:b/>
          <w:szCs w:val="24"/>
          <w:u w:val="single"/>
        </w:rPr>
        <w:t xml:space="preserve"> del destinatario)__</w:t>
      </w:r>
    </w:p>
    <w:p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La seguente Impresa: _______</w:t>
      </w:r>
      <w:r>
        <w:rPr>
          <w:rFonts w:ascii="Century Gothic" w:hAnsi="Century Gothic"/>
          <w:szCs w:val="24"/>
          <w:u w:val="single"/>
        </w:rPr>
        <w:t>(denominazione)</w:t>
      </w:r>
      <w:r>
        <w:rPr>
          <w:rFonts w:ascii="Century Gothic" w:hAnsi="Century Gothic"/>
          <w:szCs w:val="24"/>
        </w:rPr>
        <w:t>______</w:t>
      </w:r>
    </w:p>
    <w:p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Codice fiscale: ____________________________________</w:t>
      </w:r>
    </w:p>
    <w:p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Con sede in: ______________________________________</w:t>
      </w:r>
    </w:p>
    <w:p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Telefono: _________________________________________</w:t>
      </w:r>
    </w:p>
    <w:p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E-mail: ____________________________________________</w:t>
      </w:r>
    </w:p>
    <w:p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Nella persona di: </w:t>
      </w:r>
    </w:p>
    <w:p>
      <w:pPr>
        <w:pStyle w:val="Paragrafoelenco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__________</w:t>
      </w:r>
      <w:proofErr w:type="gramStart"/>
      <w:r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  <w:u w:val="single"/>
        </w:rPr>
        <w:t>(</w:t>
      </w:r>
      <w:proofErr w:type="gramEnd"/>
      <w:r>
        <w:rPr>
          <w:rFonts w:ascii="Century Gothic" w:hAnsi="Century Gothic"/>
          <w:szCs w:val="24"/>
          <w:u w:val="single"/>
        </w:rPr>
        <w:t>inserire di dati del legale rappresentante o del titolare)</w:t>
      </w:r>
      <w:r>
        <w:rPr>
          <w:rFonts w:ascii="Century Gothic" w:hAnsi="Century Gothic"/>
          <w:szCs w:val="24"/>
        </w:rPr>
        <w:t>_____</w:t>
      </w:r>
    </w:p>
    <w:p>
      <w:pPr>
        <w:jc w:val="both"/>
        <w:rPr>
          <w:rFonts w:ascii="Century Gothic" w:hAnsi="Century Gothic"/>
          <w:szCs w:val="24"/>
        </w:rPr>
      </w:pPr>
      <w:proofErr w:type="gramStart"/>
      <w:r>
        <w:rPr>
          <w:rFonts w:ascii="Century Gothic" w:hAnsi="Century Gothic"/>
          <w:szCs w:val="24"/>
        </w:rPr>
        <w:t>ai</w:t>
      </w:r>
      <w:proofErr w:type="gramEnd"/>
      <w:r>
        <w:rPr>
          <w:rFonts w:ascii="Century Gothic" w:hAnsi="Century Gothic"/>
          <w:szCs w:val="24"/>
        </w:rPr>
        <w:t xml:space="preserve"> sensi del decreto legge 18 del 17/03/2020 e intestataria del seguente contratto di mutuo/finanziamento/leasing, stipulato con codesta società, </w:t>
      </w:r>
    </w:p>
    <w:p>
      <w:pPr>
        <w:jc w:val="both"/>
        <w:rPr>
          <w:rFonts w:ascii="Century Gothic" w:hAnsi="Century Gothic"/>
          <w:szCs w:val="24"/>
          <w:u w:val="single"/>
        </w:rPr>
      </w:pPr>
      <w:proofErr w:type="gramStart"/>
      <w:r>
        <w:rPr>
          <w:rFonts w:ascii="Century Gothic" w:hAnsi="Century Gothic"/>
          <w:szCs w:val="24"/>
        </w:rPr>
        <w:t>contratto</w:t>
      </w:r>
      <w:proofErr w:type="gramEnd"/>
      <w:r>
        <w:rPr>
          <w:rFonts w:ascii="Century Gothic" w:hAnsi="Century Gothic"/>
          <w:szCs w:val="24"/>
        </w:rPr>
        <w:t xml:space="preserve"> numero: _______________________________________</w:t>
      </w:r>
    </w:p>
    <w:p>
      <w:pPr>
        <w:jc w:val="both"/>
        <w:rPr>
          <w:rFonts w:ascii="Century Gothic" w:hAnsi="Century Gothic"/>
          <w:szCs w:val="24"/>
        </w:rPr>
      </w:pPr>
      <w:proofErr w:type="gramStart"/>
      <w:r>
        <w:rPr>
          <w:rFonts w:ascii="Century Gothic" w:hAnsi="Century Gothic"/>
          <w:szCs w:val="24"/>
        </w:rPr>
        <w:t>avente</w:t>
      </w:r>
      <w:proofErr w:type="gramEnd"/>
      <w:r>
        <w:rPr>
          <w:rFonts w:ascii="Century Gothic" w:hAnsi="Century Gothic"/>
          <w:szCs w:val="24"/>
        </w:rPr>
        <w:t xml:space="preserve"> a oggetto: ___________</w:t>
      </w:r>
      <w:r>
        <w:rPr>
          <w:rFonts w:ascii="Century Gothic" w:hAnsi="Century Gothic"/>
          <w:szCs w:val="24"/>
          <w:u w:val="single"/>
        </w:rPr>
        <w:t>(acquisto in leasing di, mutuo per, ecc.)</w:t>
      </w:r>
      <w:r>
        <w:rPr>
          <w:rFonts w:ascii="Century Gothic" w:hAnsi="Century Gothic"/>
          <w:szCs w:val="24"/>
        </w:rPr>
        <w:t>___________</w:t>
      </w:r>
    </w:p>
    <w:p>
      <w:pPr>
        <w:jc w:val="center"/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CHIEDE</w:t>
      </w:r>
    </w:p>
    <w:p>
      <w:pPr>
        <w:jc w:val="both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Di usufruire della sospensione delle rate scadenti fino al 30 settembre 2020 </w:t>
      </w:r>
    </w:p>
    <w:p>
      <w:pPr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(</w:t>
      </w:r>
      <w:proofErr w:type="gramStart"/>
      <w:r>
        <w:rPr>
          <w:rFonts w:ascii="Century Gothic" w:hAnsi="Century Gothic"/>
          <w:szCs w:val="24"/>
        </w:rPr>
        <w:t>scegliere</w:t>
      </w:r>
      <w:proofErr w:type="gramEnd"/>
      <w:r>
        <w:rPr>
          <w:rFonts w:ascii="Century Gothic" w:hAnsi="Century Gothic"/>
          <w:szCs w:val="24"/>
        </w:rPr>
        <w:t xml:space="preserve"> A oppure B):</w:t>
      </w:r>
    </w:p>
    <w:p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La sospensione dell’intero canone – quota capitale e interessi – prendendo atto che, alla ripresa dell’ammortamento del mutuo/finanziamento/leasing, gli interessi maturati sul debito residuo in essere all’atto della sospensione e per il periodo complessivo della sospensione stessa, verranno addebitati contestualmente al pagamento del primo canone successivo alla sospensione.</w:t>
      </w:r>
    </w:p>
    <w:p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La sospensione della sola quota capitale, prendendo atto che mensilmente la società provvederà ad addebitare rate/canoni di soli interessi, al tasso convenuto contrattualmente, calcolati sul debito residuo in essere all’atto della sospensione e per il periodo complessivo della sospensione stessa.</w:t>
      </w:r>
    </w:p>
    <w:p>
      <w:pPr>
        <w:pStyle w:val="Paragrafoelenco"/>
        <w:jc w:val="both"/>
        <w:rPr>
          <w:rFonts w:ascii="Century Gothic" w:hAnsi="Century Gothic"/>
          <w:sz w:val="18"/>
          <w:szCs w:val="20"/>
        </w:rPr>
      </w:pPr>
    </w:p>
    <w:p>
      <w:pPr>
        <w:pStyle w:val="Paragrafoelenco"/>
        <w:jc w:val="center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AUTOCERTIFICA AI SENSI DELL’ART:47 D.P.R. n.445/2000</w:t>
      </w:r>
    </w:p>
    <w:p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Di essere una Micro, Piccola o Media </w:t>
      </w:r>
      <w:proofErr w:type="spellStart"/>
      <w:r>
        <w:rPr>
          <w:rFonts w:ascii="Century Gothic" w:hAnsi="Century Gothic"/>
          <w:szCs w:val="24"/>
        </w:rPr>
        <w:t>Imrpesa</w:t>
      </w:r>
      <w:proofErr w:type="spellEnd"/>
      <w:r>
        <w:rPr>
          <w:rFonts w:ascii="Century Gothic" w:hAnsi="Century Gothic"/>
          <w:szCs w:val="24"/>
        </w:rPr>
        <w:t xml:space="preserve"> come definite dalla Raccomandazione della Commissione Europea n. 2003/361/CE del 6 maggio 2003, aventi sede in Italia;</w:t>
      </w:r>
    </w:p>
    <w:p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Di aver subito una riduzione parziale o totale dell’attività quale conseguenza diretta della diffusione dell’epidemia da COVID-19.</w:t>
      </w:r>
    </w:p>
    <w:p>
      <w:pPr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In fede.</w:t>
      </w:r>
    </w:p>
    <w:p>
      <w:pPr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__</w:t>
      </w:r>
      <w:proofErr w:type="gramStart"/>
      <w:r>
        <w:rPr>
          <w:rFonts w:ascii="Century Gothic" w:hAnsi="Century Gothic"/>
          <w:szCs w:val="24"/>
        </w:rPr>
        <w:t>_</w:t>
      </w:r>
      <w:r>
        <w:rPr>
          <w:rFonts w:ascii="Century Gothic" w:hAnsi="Century Gothic"/>
          <w:szCs w:val="24"/>
          <w:u w:val="single"/>
        </w:rPr>
        <w:t>(</w:t>
      </w:r>
      <w:proofErr w:type="spellStart"/>
      <w:proofErr w:type="gramEnd"/>
      <w:r>
        <w:rPr>
          <w:rFonts w:ascii="Century Gothic" w:hAnsi="Century Gothic"/>
          <w:szCs w:val="24"/>
          <w:u w:val="single"/>
        </w:rPr>
        <w:t>Luogo____data</w:t>
      </w:r>
      <w:proofErr w:type="spellEnd"/>
      <w:r>
        <w:rPr>
          <w:rFonts w:ascii="Century Gothic" w:hAnsi="Century Gothic"/>
          <w:szCs w:val="24"/>
          <w:u w:val="single"/>
        </w:rPr>
        <w:t xml:space="preserve"> e firma)</w:t>
      </w:r>
      <w:r>
        <w:rPr>
          <w:rFonts w:ascii="Century Gothic" w:hAnsi="Century Gothic"/>
          <w:szCs w:val="24"/>
        </w:rPr>
        <w:t>________</w: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bookmarkStart w:id="0" w:name="_GoBack"/>
      <w:bookmarkEnd w:id="0"/>
      <w:r>
        <w:rPr>
          <w:rFonts w:ascii="Century Gothic" w:hAnsi="Century Gothic"/>
          <w:szCs w:val="24"/>
        </w:rPr>
        <w:t>Allegati: documento d’identità</w:t>
      </w:r>
    </w:p>
    <w:sectPr>
      <w:pgSz w:w="11906" w:h="16838"/>
      <w:pgMar w:top="1276" w:right="1134" w:bottom="1134" w:left="1134" w:header="425" w:footer="3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B3071"/>
    <w:multiLevelType w:val="hybridMultilevel"/>
    <w:tmpl w:val="8788CD7C"/>
    <w:lvl w:ilvl="0" w:tplc="FE745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1955D3"/>
    <w:multiLevelType w:val="hybridMultilevel"/>
    <w:tmpl w:val="942E27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D3998"/>
    <w:multiLevelType w:val="hybridMultilevel"/>
    <w:tmpl w:val="D2FC9F4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64DC1"/>
    <w:multiLevelType w:val="hybridMultilevel"/>
    <w:tmpl w:val="8BEA176C"/>
    <w:lvl w:ilvl="0" w:tplc="6D1C4668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4110E-0AEA-44B2-869D-6A6DEAA6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Aquilino</dc:creator>
  <cp:keywords/>
  <dc:description/>
  <cp:lastModifiedBy>Roberto Aquilino</cp:lastModifiedBy>
  <cp:revision>1</cp:revision>
  <dcterms:created xsi:type="dcterms:W3CDTF">2020-03-25T11:04:00Z</dcterms:created>
  <dcterms:modified xsi:type="dcterms:W3CDTF">2020-03-25T11:41:00Z</dcterms:modified>
</cp:coreProperties>
</file>